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81"/>
        <w:tblW w:w="9606" w:type="dxa"/>
        <w:tblLook w:val="0000"/>
      </w:tblPr>
      <w:tblGrid>
        <w:gridCol w:w="3652"/>
        <w:gridCol w:w="5954"/>
      </w:tblGrid>
      <w:tr w:rsidR="00455417" w:rsidRPr="001C2583" w:rsidTr="003C2BAD">
        <w:trPr>
          <w:trHeight w:val="3954"/>
        </w:trPr>
        <w:tc>
          <w:tcPr>
            <w:tcW w:w="3652" w:type="dxa"/>
          </w:tcPr>
          <w:p w:rsidR="006D1453" w:rsidRPr="001C2583" w:rsidRDefault="006D1453" w:rsidP="001C2583">
            <w:pPr>
              <w:pStyle w:val="2"/>
              <w:spacing w:before="0"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C2583">
              <w:rPr>
                <w:rFonts w:ascii="Times New Roman" w:hAnsi="Times New Roman"/>
                <w:i w:val="0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1975" cy="685800"/>
                  <wp:effectExtent l="19050" t="0" r="9525" b="0"/>
                  <wp:docPr id="2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1453" w:rsidRPr="001C2583" w:rsidRDefault="006D1453" w:rsidP="001C2583">
            <w:pPr>
              <w:pStyle w:val="2"/>
              <w:spacing w:before="0"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C2583">
              <w:rPr>
                <w:rFonts w:ascii="Times New Roman" w:hAnsi="Times New Roman"/>
                <w:i w:val="0"/>
                <w:sz w:val="24"/>
                <w:szCs w:val="24"/>
              </w:rPr>
              <w:t>Администрация</w:t>
            </w:r>
          </w:p>
          <w:p w:rsidR="006D1453" w:rsidRPr="001C2583" w:rsidRDefault="006D1453" w:rsidP="001C2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6D1453" w:rsidRPr="001C2583" w:rsidRDefault="006D1453" w:rsidP="001C2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Лабазинский сельсовет</w:t>
            </w:r>
          </w:p>
          <w:p w:rsidR="006D1453" w:rsidRPr="001C2583" w:rsidRDefault="006D1453" w:rsidP="001C2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Курманаевского района</w:t>
            </w:r>
          </w:p>
          <w:p w:rsidR="006D1453" w:rsidRPr="001C2583" w:rsidRDefault="006D1453" w:rsidP="001C2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6D1453" w:rsidRPr="001C2583" w:rsidRDefault="006D1453" w:rsidP="001C2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1453" w:rsidRPr="001C2583" w:rsidRDefault="006D1453" w:rsidP="001C2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ПОСТАНОВЛЕНИЕ</w:t>
            </w:r>
          </w:p>
          <w:p w:rsidR="006D1453" w:rsidRPr="001C2583" w:rsidRDefault="006D1453" w:rsidP="001C2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5417" w:rsidRPr="001C2583" w:rsidRDefault="006D1453" w:rsidP="001C25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5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.    .2018 №     -</w:t>
            </w:r>
            <w:proofErr w:type="spellStart"/>
            <w:r w:rsidRPr="001C25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proofErr w:type="spellEnd"/>
          </w:p>
        </w:tc>
        <w:tc>
          <w:tcPr>
            <w:tcW w:w="5954" w:type="dxa"/>
          </w:tcPr>
          <w:p w:rsidR="00455417" w:rsidRPr="001C2583" w:rsidRDefault="007D2E94" w:rsidP="001C258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Р О Е К Т</w:t>
            </w:r>
          </w:p>
          <w:p w:rsidR="00455417" w:rsidRPr="001C2583" w:rsidRDefault="00455417" w:rsidP="001C258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5417" w:rsidRPr="001C2583" w:rsidRDefault="00455417" w:rsidP="001C258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5417" w:rsidRPr="001C2583" w:rsidRDefault="00455417" w:rsidP="001C2583">
      <w:pPr>
        <w:tabs>
          <w:tab w:val="left" w:pos="1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  <w:r w:rsidR="007D2E94" w:rsidRPr="001C258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C258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D1453" w:rsidRPr="001C2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29.11.2017</w:t>
      </w:r>
      <w:r w:rsidRPr="001C2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06-п</w:t>
      </w:r>
    </w:p>
    <w:p w:rsidR="00455417" w:rsidRPr="001C2583" w:rsidRDefault="00455417" w:rsidP="001C25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417" w:rsidRPr="001C2583" w:rsidRDefault="00455417" w:rsidP="001C25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25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 мая 2011 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Законом Оренбургской области от 23.11.2005 № 2733/489-</w:t>
      </w:r>
      <w:r w:rsidRPr="001C25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1C2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найма», Уставом муниципального образования </w:t>
      </w:r>
      <w:r w:rsidR="006D1453" w:rsidRPr="001C258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Лабазинский</w:t>
      </w:r>
      <w:r w:rsidRPr="001C2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Курманаевско</w:t>
      </w:r>
      <w:r w:rsidR="00E94F5A" w:rsidRPr="001C25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Оренбургской области</w:t>
      </w:r>
      <w:r w:rsidRPr="001C25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55417" w:rsidRPr="001C2583" w:rsidRDefault="00455417" w:rsidP="001C25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Внести в постановление администрации от </w:t>
      </w:r>
      <w:r w:rsidR="006D1453" w:rsidRPr="001C2583">
        <w:rPr>
          <w:rFonts w:ascii="Times New Roman" w:eastAsia="Times New Roman" w:hAnsi="Times New Roman" w:cs="Times New Roman"/>
          <w:sz w:val="28"/>
          <w:szCs w:val="28"/>
          <w:lang w:eastAsia="ru-RU"/>
        </w:rPr>
        <w:t>29.11.2017 № 111</w:t>
      </w:r>
      <w:r w:rsidRPr="001C2583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7D2E94" w:rsidRPr="001C2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25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1C2583">
        <w:rPr>
          <w:rFonts w:ascii="Times New Roman" w:eastAsia="Calibri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1C2583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«Выдача градостроительного плана земельного участка» (далее – Административный регламент) следующие изменения:</w:t>
      </w:r>
    </w:p>
    <w:p w:rsidR="00455417" w:rsidRPr="001C2583" w:rsidRDefault="006D1453" w:rsidP="001C2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8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</w:t>
      </w:r>
      <w:r w:rsidR="00455417" w:rsidRPr="001C2583"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аименование раздела 5 Административного регламента изложить в новой редакции:</w:t>
      </w:r>
    </w:p>
    <w:p w:rsidR="00455417" w:rsidRPr="001C2583" w:rsidRDefault="00455417" w:rsidP="001C25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2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или муниципального служащего, </w:t>
      </w:r>
      <w:r w:rsidRPr="001C25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 от 27.07.2010, или их работников</w:t>
      </w:r>
      <w:r w:rsidR="009A04A3" w:rsidRPr="001C25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455417" w:rsidRPr="001C2583" w:rsidRDefault="00455417" w:rsidP="001C25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25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556189" w:rsidRPr="001C25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1C25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556189" w:rsidRPr="001C25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пункт 75</w:t>
      </w:r>
      <w:r w:rsidRPr="001C25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Административного регламента изложить в новой редакции:</w:t>
      </w:r>
    </w:p>
    <w:p w:rsidR="00455417" w:rsidRPr="001C2583" w:rsidRDefault="00455417" w:rsidP="001C2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56189" w:rsidRPr="001C2583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1C2583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Заявитель может обратиться с жалобой в том числе в следующих случаях:</w:t>
      </w:r>
    </w:p>
    <w:p w:rsidR="00455417" w:rsidRPr="001C2583" w:rsidRDefault="00455417" w:rsidP="001C2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нарушение срока регистрации запроса о предоставлении муниципальной услуги, запроса, указанного в </w:t>
      </w:r>
      <w:hyperlink r:id="rId5" w:history="1">
        <w:r w:rsidRPr="001C25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 15.1</w:t>
        </w:r>
      </w:hyperlink>
      <w:r w:rsidRPr="001C2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Pr="001C25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210-ФЗ от 27.07.2010</w:t>
      </w:r>
      <w:r w:rsidRPr="001C25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5417" w:rsidRPr="001C2583" w:rsidRDefault="00455417" w:rsidP="001C2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6" w:history="1">
        <w:r w:rsidRPr="001C25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1.3 статьи 16</w:t>
        </w:r>
      </w:hyperlink>
      <w:r w:rsidRPr="001C2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Pr="001C25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210-ФЗ от 27.07.2010</w:t>
      </w:r>
      <w:r w:rsidRPr="001C25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5417" w:rsidRPr="001C2583" w:rsidRDefault="00455417" w:rsidP="001C2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83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455417" w:rsidRPr="001C2583" w:rsidRDefault="00455417" w:rsidP="001C2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83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455417" w:rsidRPr="001C2583" w:rsidRDefault="00455417" w:rsidP="001C2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7" w:history="1">
        <w:r w:rsidRPr="001C25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1.3 статьи 16</w:t>
        </w:r>
      </w:hyperlink>
      <w:r w:rsidRPr="001C2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Pr="001C25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210-ФЗ от 27.07.2010</w:t>
      </w:r>
      <w:r w:rsidRPr="001C25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5417" w:rsidRPr="001C2583" w:rsidRDefault="00455417" w:rsidP="001C2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83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455417" w:rsidRPr="001C2583" w:rsidRDefault="00455417" w:rsidP="001C2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8" w:history="1">
        <w:r w:rsidRPr="001C25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1.1 статьи 16</w:t>
        </w:r>
      </w:hyperlink>
      <w:r w:rsidRPr="001C2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Pr="001C25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210-ФЗ от 27.07.2010</w:t>
      </w:r>
      <w:r w:rsidRPr="001C2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</w:t>
      </w:r>
      <w:r w:rsidRPr="001C25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9" w:history="1">
        <w:r w:rsidRPr="001C25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1.3 статьи 16</w:t>
        </w:r>
      </w:hyperlink>
      <w:r w:rsidRPr="001C2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Pr="001C25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210-ФЗ от 27.07.2010</w:t>
      </w:r>
      <w:r w:rsidRPr="001C25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5417" w:rsidRPr="001C2583" w:rsidRDefault="00455417" w:rsidP="001C2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83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455417" w:rsidRPr="001C2583" w:rsidRDefault="00455417" w:rsidP="001C2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0" w:history="1">
        <w:r w:rsidRPr="001C25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1.3 статьи 16</w:t>
        </w:r>
      </w:hyperlink>
      <w:r w:rsidR="006D1453" w:rsidRPr="001C2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2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</w:t>
      </w:r>
      <w:r w:rsidRPr="001C25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210-ФЗ от 27.07.2010</w:t>
      </w:r>
      <w:r w:rsidRPr="001C2583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:rsidR="00455417" w:rsidRPr="001C2583" w:rsidRDefault="00455417" w:rsidP="001C2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8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56189" w:rsidRPr="001C258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D1453" w:rsidRPr="001C2583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Pr="001C2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одпункт 1 пункта </w:t>
      </w:r>
      <w:r w:rsidR="00556189" w:rsidRPr="001C2583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Pr="001C2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изложить в новой редакции: </w:t>
      </w:r>
    </w:p>
    <w:p w:rsidR="00455417" w:rsidRPr="001C2583" w:rsidRDefault="00455417" w:rsidP="001C2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11" w:history="1">
        <w:r w:rsidRPr="001C25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1.1 статьи 16</w:t>
        </w:r>
      </w:hyperlink>
      <w:r w:rsidRPr="001C2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 от 27.07.2010, их руководителей и (или) работников, решения и действия (бездействие) которых обжалуются;»;</w:t>
      </w:r>
    </w:p>
    <w:p w:rsidR="00455417" w:rsidRPr="001C2583" w:rsidRDefault="00556189" w:rsidP="001C2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83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6D1453" w:rsidRPr="001C2583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455417" w:rsidRPr="001C2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одпункт 3 пункта </w:t>
      </w:r>
      <w:r w:rsidRPr="001C2583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="00455417" w:rsidRPr="001C2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изложить в новой редакции:</w:t>
      </w:r>
    </w:p>
    <w:p w:rsidR="00455417" w:rsidRPr="001C2583" w:rsidRDefault="00455417" w:rsidP="001C2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2" w:history="1">
        <w:r w:rsidRPr="001C25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1.1 статьи 16</w:t>
        </w:r>
      </w:hyperlink>
      <w:r w:rsidRPr="001C2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 – ФЗ от 27.07.2010, их работников;»;</w:t>
      </w:r>
    </w:p>
    <w:p w:rsidR="00455417" w:rsidRPr="001C2583" w:rsidRDefault="00556189" w:rsidP="001C2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83"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6D1453" w:rsidRPr="001C2583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455417" w:rsidRPr="001C258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одпункт 4 пункта</w:t>
      </w:r>
      <w:r w:rsidRPr="001C2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77</w:t>
      </w:r>
      <w:r w:rsidR="00455417" w:rsidRPr="001C2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изложить в новой редакции:</w:t>
      </w:r>
    </w:p>
    <w:p w:rsidR="00455417" w:rsidRPr="001C2583" w:rsidRDefault="00455417" w:rsidP="001C2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3" w:history="1">
        <w:r w:rsidRPr="001C25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1.1 статьи 16</w:t>
        </w:r>
      </w:hyperlink>
      <w:r w:rsidRPr="001C2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 от 27.07.2010, их работников. Заявителем могут быть представлены документы (при наличии), подтверждающие доводы заявителя, либо их копии.»;</w:t>
      </w:r>
    </w:p>
    <w:p w:rsidR="00455417" w:rsidRPr="001C2583" w:rsidRDefault="00556189" w:rsidP="001C2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1.6</w:t>
      </w:r>
      <w:r w:rsidR="006D1453" w:rsidRPr="001C2583">
        <w:rPr>
          <w:rFonts w:ascii="Times New Roman" w:eastAsia="Times New Roman" w:hAnsi="Times New Roman" w:cs="Times New Roman"/>
          <w:sz w:val="28"/>
          <w:szCs w:val="28"/>
          <w:lang w:eastAsia="ru-RU"/>
        </w:rPr>
        <w:t>. А</w:t>
      </w:r>
      <w:r w:rsidR="00455417" w:rsidRPr="001C2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бзац 1 пункта </w:t>
      </w:r>
      <w:r w:rsidR="00DA20BE" w:rsidRPr="001C2583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="00455417" w:rsidRPr="001C2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изложить в новой редакции:</w:t>
      </w:r>
    </w:p>
    <w:p w:rsidR="00455417" w:rsidRPr="001C2583" w:rsidRDefault="00DA20BE" w:rsidP="001C2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83">
        <w:rPr>
          <w:rFonts w:ascii="Times New Roman" w:eastAsia="Times New Roman" w:hAnsi="Times New Roman" w:cs="Times New Roman"/>
          <w:sz w:val="28"/>
          <w:szCs w:val="28"/>
          <w:lang w:eastAsia="ru-RU"/>
        </w:rPr>
        <w:t>«79</w:t>
      </w:r>
      <w:bookmarkStart w:id="0" w:name="_GoBack"/>
      <w:bookmarkEnd w:id="0"/>
      <w:r w:rsidR="00455417" w:rsidRPr="001C2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самоуправления, являющийся учредителем многофункционального центра, а также в организации, предусмотренные </w:t>
      </w:r>
      <w:hyperlink r:id="rId14" w:history="1">
        <w:r w:rsidR="00455417" w:rsidRPr="001C25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1.1 статьи 16</w:t>
        </w:r>
      </w:hyperlink>
      <w:r w:rsidR="00455417" w:rsidRPr="001C2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 от 27.07.2010.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Оренбургской области. Жалобы на решения и действия (бездействие) работников организаций, предусмотренных </w:t>
      </w:r>
      <w:hyperlink r:id="rId15" w:history="1">
        <w:r w:rsidR="00455417" w:rsidRPr="001C25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1.1 статьи 16</w:t>
        </w:r>
      </w:hyperlink>
      <w:r w:rsidR="00455417" w:rsidRPr="001C2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 от 27.07.2010, подаются р</w:t>
      </w:r>
      <w:r w:rsidR="009A04A3" w:rsidRPr="001C258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уководителям этих организаций.</w:t>
      </w:r>
    </w:p>
    <w:p w:rsidR="00455417" w:rsidRPr="001C2583" w:rsidRDefault="00455417" w:rsidP="001C25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83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исполнением настоящего постановления оставляю за собой.</w:t>
      </w:r>
    </w:p>
    <w:p w:rsidR="00455417" w:rsidRPr="001C2583" w:rsidRDefault="00455417" w:rsidP="001C25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C2583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после официального опубликования и подлежит размещению на официальном сайте</w:t>
      </w:r>
      <w:r w:rsidRPr="001C258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55417" w:rsidRPr="001C2583" w:rsidRDefault="00455417" w:rsidP="001C25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5417" w:rsidRPr="001C2583" w:rsidRDefault="00455417" w:rsidP="001C258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417" w:rsidRPr="001C2583" w:rsidRDefault="00455417" w:rsidP="001C258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                </w:t>
      </w:r>
      <w:r w:rsidR="007D2E94" w:rsidRPr="001C2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C2583" w:rsidRPr="001C2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В.А. Гражданкин</w:t>
      </w:r>
    </w:p>
    <w:p w:rsidR="00455417" w:rsidRPr="001C2583" w:rsidRDefault="00455417" w:rsidP="001C258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E94" w:rsidRPr="001C2583" w:rsidRDefault="007D2E94" w:rsidP="001C258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763" w:rsidRPr="001C2583" w:rsidRDefault="00455417" w:rsidP="001C258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 в дело, администрации райо</w:t>
      </w:r>
      <w:r w:rsidR="001C2583" w:rsidRPr="001C25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на, прокурору района</w:t>
      </w:r>
    </w:p>
    <w:sectPr w:rsidR="00DC6763" w:rsidRPr="001C2583" w:rsidSect="001C2583">
      <w:pgSz w:w="11906" w:h="16838" w:code="9"/>
      <w:pgMar w:top="1134" w:right="850" w:bottom="1134" w:left="1701" w:header="720" w:footer="720" w:gutter="0"/>
      <w:paperSrc w:first="7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55417"/>
    <w:rsid w:val="001C2583"/>
    <w:rsid w:val="003F14D0"/>
    <w:rsid w:val="00455417"/>
    <w:rsid w:val="004739A3"/>
    <w:rsid w:val="00556189"/>
    <w:rsid w:val="006D1453"/>
    <w:rsid w:val="007D2E94"/>
    <w:rsid w:val="009A04A3"/>
    <w:rsid w:val="00DA20BE"/>
    <w:rsid w:val="00DC6763"/>
    <w:rsid w:val="00E94F5A"/>
    <w:rsid w:val="00FC6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417"/>
  </w:style>
  <w:style w:type="paragraph" w:styleId="2">
    <w:name w:val="heading 2"/>
    <w:basedOn w:val="a"/>
    <w:next w:val="a"/>
    <w:link w:val="20"/>
    <w:unhideWhenUsed/>
    <w:qFormat/>
    <w:rsid w:val="006D1453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E9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D1453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D57770F51C844FA55ED83F1187304C198759CF0FAAD4257EA72CF09519BE68FD03E1B62FCCFE46a1w4E" TargetMode="External"/><Relationship Id="rId13" Type="http://schemas.openxmlformats.org/officeDocument/2006/relationships/hyperlink" Target="consultantplus://offline/ref=0CB8426C807652C9F850A288FE962762578F4208E72B129030606D14514992E01111B78E0876DD38UEw2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0D57770F51C844FA55ED83F1187304C198759CF0FAAD4257EA72CF09519BE68FD03E1B62FCCFE46a1w2E" TargetMode="External"/><Relationship Id="rId12" Type="http://schemas.openxmlformats.org/officeDocument/2006/relationships/hyperlink" Target="consultantplus://offline/ref=942E4D2901321CCBAD8F1B2DF1B8DF3F9AE17D6682D45D3C308EBC8235A9C97D4642F40588CA2288qAtF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D57770F51C844FA55ED83F1187304C198759CF0FAAD4257EA72CF09519BE68FD03E1B62FCCFE46a1w2E" TargetMode="External"/><Relationship Id="rId11" Type="http://schemas.openxmlformats.org/officeDocument/2006/relationships/hyperlink" Target="consultantplus://offline/ref=4A72A51F2D36A5DDF4D4A1DD3F984B1FB870390E108A9C9D4B118C14223C816B328FA77E5E53252F1Ap6F" TargetMode="External"/><Relationship Id="rId5" Type="http://schemas.openxmlformats.org/officeDocument/2006/relationships/hyperlink" Target="consultantplus://offline/ref=30D57770F51C844FA55ED83F1187304C198759CF0FAAD4257EA72CF09519BE68FD03E1B52BaCw8E" TargetMode="External"/><Relationship Id="rId15" Type="http://schemas.openxmlformats.org/officeDocument/2006/relationships/hyperlink" Target="consultantplus://offline/ref=8B8A3255CA49B80DF2F7D1267A5AA13D94E667D56356355621E8C37CC8670A595D96B95E3AC35E78G023F" TargetMode="External"/><Relationship Id="rId10" Type="http://schemas.openxmlformats.org/officeDocument/2006/relationships/hyperlink" Target="consultantplus://offline/ref=30D57770F51C844FA55ED83F1187304C198759CF0FAAD4257EA72CF09519BE68FD03E1B62FCCFE46a1w2E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30D57770F51C844FA55ED83F1187304C198759CF0FAAD4257EA72CF09519BE68FD03E1B62FCCFE46a1w2E" TargetMode="External"/><Relationship Id="rId14" Type="http://schemas.openxmlformats.org/officeDocument/2006/relationships/hyperlink" Target="consultantplus://offline/ref=8B8A3255CA49B80DF2F7D1267A5AA13D94E667D56356355621E8C37CC8670A595D96B95E3AC35E78G02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1564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2018-06-08T11:01:00Z</dcterms:created>
  <dcterms:modified xsi:type="dcterms:W3CDTF">2018-06-15T06:28:00Z</dcterms:modified>
</cp:coreProperties>
</file>